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E564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F2085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35C96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17BE37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2E3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7F4A8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59E1F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3DEBC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88A726E" w14:textId="7016AF2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</w:t>
      </w:r>
      <w:r w:rsidRPr="00C916FD">
        <w:rPr>
          <w:rFonts w:ascii="Verdana" w:hAnsi="Verdana"/>
          <w:sz w:val="18"/>
          <w:szCs w:val="18"/>
        </w:rPr>
        <w:t xml:space="preserve">podává nabídku </w:t>
      </w:r>
      <w:r w:rsidR="00BB5F55" w:rsidRPr="00C916FD">
        <w:rPr>
          <w:rFonts w:ascii="Verdana" w:hAnsi="Verdana"/>
          <w:sz w:val="18"/>
          <w:szCs w:val="18"/>
        </w:rPr>
        <w:t xml:space="preserve">na veřejnou </w:t>
      </w:r>
      <w:r w:rsidRPr="00C916FD">
        <w:rPr>
          <w:rFonts w:ascii="Verdana" w:hAnsi="Verdana"/>
          <w:sz w:val="18"/>
          <w:szCs w:val="18"/>
        </w:rPr>
        <w:t xml:space="preserve">zakázku s názvem </w:t>
      </w:r>
      <w:r w:rsidR="00C916FD" w:rsidRPr="00C916FD">
        <w:rPr>
          <w:rFonts w:ascii="Verdana" w:hAnsi="Verdana"/>
          <w:b/>
          <w:bCs/>
          <w:sz w:val="18"/>
          <w:szCs w:val="18"/>
        </w:rPr>
        <w:t>„</w:t>
      </w:r>
      <w:r w:rsidR="00C916FD" w:rsidRPr="00C916FD">
        <w:rPr>
          <w:rFonts w:ascii="Verdana" w:hAnsi="Verdana"/>
          <w:b/>
          <w:bCs/>
          <w:sz w:val="18"/>
          <w:szCs w:val="18"/>
        </w:rPr>
        <w:t>Náhradní revize a oprava elektroinstalace MUV 74.</w:t>
      </w:r>
      <w:r w:rsidR="00C916FD" w:rsidRPr="00C916FD">
        <w:rPr>
          <w:rFonts w:ascii="Verdana" w:hAnsi="Verdana"/>
          <w:b/>
          <w:bCs/>
          <w:sz w:val="18"/>
          <w:szCs w:val="18"/>
        </w:rPr>
        <w:t xml:space="preserve">2“ </w:t>
      </w:r>
      <w:r w:rsidRPr="00C916FD">
        <w:rPr>
          <w:rFonts w:ascii="Verdana" w:hAnsi="Verdana"/>
          <w:sz w:val="18"/>
          <w:szCs w:val="18"/>
        </w:rPr>
        <w:t>tímto čestně prohlašuje</w:t>
      </w:r>
      <w:r w:rsidR="003B09D8" w:rsidRPr="00C916FD">
        <w:rPr>
          <w:rFonts w:ascii="Verdana" w:hAnsi="Verdana"/>
          <w:sz w:val="18"/>
          <w:szCs w:val="18"/>
        </w:rPr>
        <w:t>,</w:t>
      </w:r>
      <w:r w:rsidR="00C77026" w:rsidRPr="00C916FD">
        <w:rPr>
          <w:rFonts w:ascii="Verdana" w:hAnsi="Verdana"/>
          <w:sz w:val="18"/>
          <w:szCs w:val="18"/>
        </w:rPr>
        <w:t xml:space="preserve"> </w:t>
      </w:r>
      <w:r w:rsidR="00800E4D" w:rsidRPr="00C916FD">
        <w:rPr>
          <w:rFonts w:ascii="Verdana" w:hAnsi="Verdana"/>
          <w:sz w:val="18"/>
          <w:szCs w:val="18"/>
        </w:rPr>
        <w:t>že v souvislosti se zadávanou veřejnou zakázkou neuzavřel a neuzavře s jinými osobami</w:t>
      </w:r>
      <w:r w:rsidR="00800E4D" w:rsidRPr="00800E4D">
        <w:rPr>
          <w:rFonts w:ascii="Verdana" w:hAnsi="Verdana"/>
          <w:sz w:val="18"/>
          <w:szCs w:val="18"/>
        </w:rPr>
        <w:t xml:space="preserve"> zakázanou dohodu ve smyslu zákona č. 143/2001 Sb., o ochraně hospodářské soutěže a o změně některých zákonů (zákon o ochraně hospodářské soutěže), ve znění pozdějších předpisů.  </w:t>
      </w:r>
    </w:p>
    <w:p w14:paraId="1254B098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6076766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D20DF" w14:textId="77777777" w:rsidR="003816AC" w:rsidRDefault="003816AC">
      <w:r>
        <w:separator/>
      </w:r>
    </w:p>
  </w:endnote>
  <w:endnote w:type="continuationSeparator" w:id="0">
    <w:p w14:paraId="1703DCB6" w14:textId="77777777" w:rsidR="003816AC" w:rsidRDefault="003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A004C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AC9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A47B8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3A3F7" w14:textId="0CC676C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916FD" w:rsidRPr="00C916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C3610" w14:textId="77777777" w:rsidR="003816AC" w:rsidRDefault="003816AC">
      <w:r>
        <w:separator/>
      </w:r>
    </w:p>
  </w:footnote>
  <w:footnote w:type="continuationSeparator" w:id="0">
    <w:p w14:paraId="14555A8C" w14:textId="77777777" w:rsidR="003816AC" w:rsidRDefault="003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624A7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BFC4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49417FB" w14:textId="77777777" w:rsidTr="0045048D">
      <w:trPr>
        <w:trHeight w:val="925"/>
      </w:trPr>
      <w:tc>
        <w:tcPr>
          <w:tcW w:w="5041" w:type="dxa"/>
          <w:vAlign w:val="center"/>
        </w:tcPr>
        <w:p w14:paraId="77AA0FC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22B3EB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012105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0A420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068C15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4246627">
    <w:abstractNumId w:val="5"/>
  </w:num>
  <w:num w:numId="2" w16cid:durableId="1635132491">
    <w:abstractNumId w:val="1"/>
  </w:num>
  <w:num w:numId="3" w16cid:durableId="511798014">
    <w:abstractNumId w:val="2"/>
  </w:num>
  <w:num w:numId="4" w16cid:durableId="929390025">
    <w:abstractNumId w:val="4"/>
  </w:num>
  <w:num w:numId="5" w16cid:durableId="539166594">
    <w:abstractNumId w:val="0"/>
  </w:num>
  <w:num w:numId="6" w16cid:durableId="1352413549">
    <w:abstractNumId w:val="6"/>
  </w:num>
  <w:num w:numId="7" w16cid:durableId="1914968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26704"/>
    <w:rsid w:val="00333895"/>
    <w:rsid w:val="003426BA"/>
    <w:rsid w:val="00352F97"/>
    <w:rsid w:val="003816AC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16E4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2C4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16FD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F0864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26704"/>
    <w:rsid w:val="00482B79"/>
    <w:rsid w:val="004A5424"/>
    <w:rsid w:val="004D3FFA"/>
    <w:rsid w:val="00573D4E"/>
    <w:rsid w:val="00612C4A"/>
    <w:rsid w:val="0062496E"/>
    <w:rsid w:val="00895471"/>
    <w:rsid w:val="008A5906"/>
    <w:rsid w:val="0091317D"/>
    <w:rsid w:val="00920050"/>
    <w:rsid w:val="00940E9B"/>
    <w:rsid w:val="009A2893"/>
    <w:rsid w:val="00AF7E50"/>
    <w:rsid w:val="00B42F44"/>
    <w:rsid w:val="00BC4977"/>
    <w:rsid w:val="00C361B0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496E"/>
    <w:rPr>
      <w:color w:val="808080"/>
    </w:rPr>
  </w:style>
  <w:style w:type="paragraph" w:customStyle="1" w:styleId="73AAB2C3749C4D9F8E7949DB3A101106">
    <w:name w:val="73AAB2C3749C4D9F8E7949DB3A101106"/>
    <w:rsid w:val="0062496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641</Characters>
  <Application>Microsoft Office Word</Application>
  <DocSecurity>0</DocSecurity>
  <Lines>15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2020-01-31T12:38:00Z</dcterms:created>
  <dcterms:modified xsi:type="dcterms:W3CDTF">2026-01-30T11:46:00Z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